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F79E" w14:textId="12CFD1E7" w:rsidR="00493F9A" w:rsidRDefault="00493F9A" w:rsidP="00472863">
      <w:pPr>
        <w:rPr>
          <w:highlight w:val="yellow"/>
        </w:rPr>
      </w:pPr>
      <w:r>
        <w:rPr>
          <w:highlight w:val="yellow"/>
        </w:rPr>
        <w:t xml:space="preserve">LEHKY  </w:t>
      </w:r>
    </w:p>
    <w:p w14:paraId="2AE1D0CC" w14:textId="2510DDEC" w:rsidR="00493F9A" w:rsidRPr="00493F9A" w:rsidRDefault="00493F9A" w:rsidP="00472863">
      <w:pPr>
        <w:rPr>
          <w:highlight w:val="cyan"/>
        </w:rPr>
      </w:pPr>
      <w:r w:rsidRPr="00493F9A">
        <w:rPr>
          <w:highlight w:val="cyan"/>
        </w:rPr>
        <w:t>MID</w:t>
      </w:r>
    </w:p>
    <w:p w14:paraId="224C000E" w14:textId="77777777" w:rsidR="00493F9A" w:rsidRDefault="00493F9A" w:rsidP="00472863">
      <w:pPr>
        <w:rPr>
          <w:highlight w:val="yellow"/>
        </w:rPr>
      </w:pPr>
    </w:p>
    <w:p w14:paraId="205E4038" w14:textId="30AE5439" w:rsidR="00472863" w:rsidRPr="006A3616" w:rsidRDefault="00472863" w:rsidP="00472863">
      <w:pPr>
        <w:rPr>
          <w:highlight w:val="yellow"/>
        </w:rPr>
      </w:pPr>
      <w:r w:rsidRPr="006A3616">
        <w:rPr>
          <w:highlight w:val="yellow"/>
        </w:rPr>
        <w:t>1</w:t>
      </w:r>
      <w:r w:rsidRPr="006A3616">
        <w:rPr>
          <w:highlight w:val="yellow"/>
        </w:rPr>
        <w:t xml:space="preserve"> </w:t>
      </w:r>
      <w:r w:rsidRPr="006A3616">
        <w:rPr>
          <w:highlight w:val="yellow"/>
        </w:rPr>
        <w:t>Vysvětli pojem počítačová grafika</w:t>
      </w:r>
    </w:p>
    <w:p w14:paraId="5DC76636" w14:textId="6407F566" w:rsidR="00472863" w:rsidRDefault="00472863" w:rsidP="00472863">
      <w:r w:rsidRPr="006A3616">
        <w:rPr>
          <w:highlight w:val="yellow"/>
        </w:rPr>
        <w:t xml:space="preserve"> Počítačová grafika je obor informatiky, který se zabývá vytvářením, zpracováním a manipulací s grafickými obrázky a jejich vizualizací na počítači.</w:t>
      </w:r>
    </w:p>
    <w:p w14:paraId="30053C64" w14:textId="77777777" w:rsidR="00472863" w:rsidRDefault="00472863" w:rsidP="00472863"/>
    <w:p w14:paraId="00208457" w14:textId="0F081E66" w:rsidR="00472863" w:rsidRPr="00493F9A" w:rsidRDefault="00472863" w:rsidP="00472863">
      <w:pPr>
        <w:rPr>
          <w:highlight w:val="cyan"/>
        </w:rPr>
      </w:pPr>
      <w:r w:rsidRPr="00493F9A">
        <w:rPr>
          <w:highlight w:val="cyan"/>
        </w:rPr>
        <w:t>2</w:t>
      </w:r>
      <w:r w:rsidRPr="00493F9A">
        <w:rPr>
          <w:highlight w:val="cyan"/>
        </w:rPr>
        <w:t xml:space="preserve"> </w:t>
      </w:r>
      <w:r w:rsidRPr="00493F9A">
        <w:rPr>
          <w:highlight w:val="cyan"/>
        </w:rPr>
        <w:t xml:space="preserve">Co znamená zkratka GUI. </w:t>
      </w:r>
    </w:p>
    <w:p w14:paraId="45A90826" w14:textId="151FCDA2" w:rsidR="00472863" w:rsidRDefault="00472863" w:rsidP="00472863">
      <w:r w:rsidRPr="00493F9A">
        <w:rPr>
          <w:highlight w:val="cyan"/>
        </w:rPr>
        <w:t>GUI znamená Grafické uživatelské rozhraní (Graphical User Interface). Je to způsob, jakým uživatelé interagují s počítačem prostřednictvím grafických prvků, jako jsou ikony, okna a myš.</w:t>
      </w:r>
    </w:p>
    <w:p w14:paraId="671D8E2D" w14:textId="77777777" w:rsidR="00472863" w:rsidRDefault="00472863" w:rsidP="00472863"/>
    <w:p w14:paraId="4B94F1EB" w14:textId="53EA85D8" w:rsidR="00472863" w:rsidRPr="006A3616" w:rsidRDefault="00472863" w:rsidP="00472863">
      <w:pPr>
        <w:rPr>
          <w:highlight w:val="yellow"/>
        </w:rPr>
      </w:pPr>
      <w:r w:rsidRPr="006A3616">
        <w:rPr>
          <w:highlight w:val="yellow"/>
        </w:rPr>
        <w:t>3</w:t>
      </w:r>
      <w:r w:rsidRPr="006A3616">
        <w:rPr>
          <w:highlight w:val="yellow"/>
        </w:rPr>
        <w:t xml:space="preserve"> </w:t>
      </w:r>
      <w:r w:rsidRPr="006A3616">
        <w:rPr>
          <w:highlight w:val="yellow"/>
        </w:rPr>
        <w:t>Popiš a vysvětli princip a fungování vektorové grafiky</w:t>
      </w:r>
    </w:p>
    <w:p w14:paraId="00AA6E2E" w14:textId="4582F244" w:rsidR="00472863" w:rsidRPr="006A3616" w:rsidRDefault="00472863" w:rsidP="00472863">
      <w:pPr>
        <w:rPr>
          <w:highlight w:val="yellow"/>
        </w:rPr>
      </w:pPr>
      <w:r w:rsidRPr="006A3616">
        <w:rPr>
          <w:highlight w:val="yellow"/>
        </w:rPr>
        <w:t xml:space="preserve"> Vektorová grafika reprezentuje obrazy pomocí geometrických tvarů definovaných matematickými rovnicemi. Princip fungování spočívá v uchovávání informací o tvaru, velikosti, barvě a umístění objektů pomocí vektorů.</w:t>
      </w:r>
    </w:p>
    <w:p w14:paraId="173691CC" w14:textId="77777777" w:rsidR="00472863" w:rsidRPr="006A3616" w:rsidRDefault="00472863" w:rsidP="00472863">
      <w:pPr>
        <w:rPr>
          <w:highlight w:val="yellow"/>
        </w:rPr>
      </w:pPr>
    </w:p>
    <w:p w14:paraId="745E5DA1" w14:textId="73E444F6" w:rsidR="00472863" w:rsidRPr="006A3616" w:rsidRDefault="00472863" w:rsidP="00472863">
      <w:pPr>
        <w:rPr>
          <w:highlight w:val="yellow"/>
        </w:rPr>
      </w:pPr>
      <w:r w:rsidRPr="006A3616">
        <w:rPr>
          <w:highlight w:val="yellow"/>
        </w:rPr>
        <w:t>4</w:t>
      </w:r>
      <w:r w:rsidRPr="006A3616">
        <w:rPr>
          <w:highlight w:val="yellow"/>
        </w:rPr>
        <w:t xml:space="preserve"> </w:t>
      </w:r>
      <w:r w:rsidRPr="006A3616">
        <w:rPr>
          <w:highlight w:val="yellow"/>
        </w:rPr>
        <w:t>Popiš výhody a nevýhody vektorové grafiky.</w:t>
      </w:r>
    </w:p>
    <w:p w14:paraId="25517C0E" w14:textId="7D384FE7" w:rsidR="00472863" w:rsidRPr="006A3616" w:rsidRDefault="00472863" w:rsidP="00472863">
      <w:pPr>
        <w:rPr>
          <w:highlight w:val="yellow"/>
        </w:rPr>
      </w:pPr>
      <w:r w:rsidRPr="006A3616">
        <w:rPr>
          <w:highlight w:val="yellow"/>
        </w:rPr>
        <w:t xml:space="preserve"> Výhody vektorové grafiky zahrnují zachování kvality při změně velikosti, menší velikost souboru a snadnější úpravy tvarů. Nevýhody mohou zahrnovat obtížnější zobrazení složitých textur a efektů.</w:t>
      </w:r>
    </w:p>
    <w:p w14:paraId="19EC9FEC" w14:textId="77777777" w:rsidR="00472863" w:rsidRPr="006A3616" w:rsidRDefault="00472863" w:rsidP="00472863">
      <w:pPr>
        <w:rPr>
          <w:highlight w:val="yellow"/>
        </w:rPr>
      </w:pPr>
    </w:p>
    <w:p w14:paraId="644E8C53" w14:textId="2383FF7A" w:rsidR="00472863" w:rsidRPr="006A3616" w:rsidRDefault="00472863" w:rsidP="00472863">
      <w:pPr>
        <w:rPr>
          <w:highlight w:val="yellow"/>
        </w:rPr>
      </w:pPr>
      <w:r w:rsidRPr="006A3616">
        <w:rPr>
          <w:highlight w:val="yellow"/>
        </w:rPr>
        <w:t>5</w:t>
      </w:r>
      <w:r w:rsidRPr="006A3616">
        <w:rPr>
          <w:highlight w:val="yellow"/>
        </w:rPr>
        <w:t xml:space="preserve"> </w:t>
      </w:r>
      <w:r w:rsidRPr="006A3616">
        <w:rPr>
          <w:highlight w:val="yellow"/>
        </w:rPr>
        <w:t xml:space="preserve">Popiš a vysvětli princip a fungování bitmapové grafiky. </w:t>
      </w:r>
    </w:p>
    <w:p w14:paraId="4210F868" w14:textId="1B1734BA" w:rsidR="00472863" w:rsidRPr="006A3616" w:rsidRDefault="00472863" w:rsidP="00472863">
      <w:pPr>
        <w:rPr>
          <w:highlight w:val="yellow"/>
        </w:rPr>
      </w:pPr>
      <w:r w:rsidRPr="006A3616">
        <w:rPr>
          <w:highlight w:val="yellow"/>
        </w:rPr>
        <w:t>Bitmapová grafika reprezentuje obrazy pomocí mřížky buněk, nazývaných pixely, kde každý pixel má svou vlastní hodnotu barvy. Princip fungování spočívá v mapování každého pixelu na obrazovku podle jeho barvy.</w:t>
      </w:r>
    </w:p>
    <w:p w14:paraId="4E2E0B68" w14:textId="77777777" w:rsidR="00472863" w:rsidRPr="006A3616" w:rsidRDefault="00472863" w:rsidP="00472863">
      <w:pPr>
        <w:rPr>
          <w:highlight w:val="yellow"/>
        </w:rPr>
      </w:pPr>
    </w:p>
    <w:p w14:paraId="0AF33AA7" w14:textId="25BFE7D8" w:rsidR="00472863" w:rsidRPr="006A3616" w:rsidRDefault="00472863" w:rsidP="00472863">
      <w:pPr>
        <w:rPr>
          <w:highlight w:val="yellow"/>
        </w:rPr>
      </w:pPr>
      <w:r w:rsidRPr="006A3616">
        <w:rPr>
          <w:highlight w:val="yellow"/>
        </w:rPr>
        <w:t>6</w:t>
      </w:r>
      <w:r w:rsidRPr="006A3616">
        <w:rPr>
          <w:highlight w:val="yellow"/>
        </w:rPr>
        <w:t xml:space="preserve"> </w:t>
      </w:r>
      <w:r w:rsidRPr="006A3616">
        <w:rPr>
          <w:highlight w:val="yellow"/>
        </w:rPr>
        <w:t>Popiš výhody a nevýhody bitmapové grafiky.</w:t>
      </w:r>
    </w:p>
    <w:p w14:paraId="20169286" w14:textId="23659433" w:rsidR="00472863" w:rsidRDefault="00472863" w:rsidP="00472863">
      <w:r w:rsidRPr="006A3616">
        <w:rPr>
          <w:highlight w:val="yellow"/>
        </w:rPr>
        <w:t xml:space="preserve"> Výhody bitmapové grafiky zahrnují schopnost zobrazit detailní textury a efekty. Nevýhody mohou zahrnovat ztrátu kvality při změně velikosti a větší velikost souboru.</w:t>
      </w:r>
    </w:p>
    <w:p w14:paraId="4152A5C8" w14:textId="77777777" w:rsidR="00472863" w:rsidRDefault="00472863" w:rsidP="00472863"/>
    <w:p w14:paraId="6C7E7A3D" w14:textId="577868A0" w:rsidR="00472863" w:rsidRPr="006A3616" w:rsidRDefault="00472863" w:rsidP="00472863">
      <w:pPr>
        <w:rPr>
          <w:highlight w:val="yellow"/>
        </w:rPr>
      </w:pPr>
      <w:r w:rsidRPr="006A3616">
        <w:rPr>
          <w:highlight w:val="yellow"/>
        </w:rPr>
        <w:t>7</w:t>
      </w:r>
      <w:r w:rsidRPr="006A3616">
        <w:rPr>
          <w:highlight w:val="yellow"/>
        </w:rPr>
        <w:t xml:space="preserve"> </w:t>
      </w:r>
      <w:r w:rsidRPr="006A3616">
        <w:rPr>
          <w:highlight w:val="yellow"/>
        </w:rPr>
        <w:t>Porovnej vektorovou a bitmapovou grafiku.</w:t>
      </w:r>
    </w:p>
    <w:p w14:paraId="1CFFEDA8" w14:textId="7890F7C7" w:rsidR="00472863" w:rsidRDefault="00472863" w:rsidP="00472863">
      <w:r w:rsidRPr="006A3616">
        <w:rPr>
          <w:highlight w:val="yellow"/>
        </w:rPr>
        <w:t xml:space="preserve"> Vektorová grafika je vhodná pro tvorbu geometrických tvarů a logotypů, zatímco bitmapová grafika je vhodná pro fotografie a obrazy s detailními texturami.</w:t>
      </w:r>
    </w:p>
    <w:p w14:paraId="3B278C7C" w14:textId="77777777" w:rsidR="00472863" w:rsidRDefault="00472863" w:rsidP="00472863"/>
    <w:p w14:paraId="49A8CD19" w14:textId="77777777" w:rsidR="00493F9A" w:rsidRDefault="00493F9A" w:rsidP="00472863">
      <w:pPr>
        <w:rPr>
          <w:highlight w:val="cyan"/>
        </w:rPr>
      </w:pPr>
    </w:p>
    <w:p w14:paraId="17314802" w14:textId="5028D60F" w:rsidR="00472863" w:rsidRPr="00493F9A" w:rsidRDefault="00472863" w:rsidP="00472863">
      <w:pPr>
        <w:rPr>
          <w:highlight w:val="cyan"/>
        </w:rPr>
      </w:pPr>
      <w:r w:rsidRPr="00493F9A">
        <w:rPr>
          <w:highlight w:val="cyan"/>
        </w:rPr>
        <w:lastRenderedPageBreak/>
        <w:t>8</w:t>
      </w:r>
      <w:r w:rsidRPr="00493F9A">
        <w:rPr>
          <w:highlight w:val="cyan"/>
        </w:rPr>
        <w:t xml:space="preserve"> </w:t>
      </w:r>
      <w:r w:rsidRPr="00493F9A">
        <w:rPr>
          <w:highlight w:val="cyan"/>
        </w:rPr>
        <w:t>Vysvětli pojem rasterizace.</w:t>
      </w:r>
    </w:p>
    <w:p w14:paraId="214D0ABE" w14:textId="4963DD65" w:rsidR="00472863" w:rsidRDefault="00472863" w:rsidP="00472863">
      <w:r w:rsidRPr="00493F9A">
        <w:rPr>
          <w:highlight w:val="cyan"/>
        </w:rPr>
        <w:t xml:space="preserve"> Rasterizace je proces převodu vektorových obrázků na bitmapovou formu, kde jsou geometrické tvary rozloženy na mřížku pixelů.</w:t>
      </w:r>
    </w:p>
    <w:p w14:paraId="383439B0" w14:textId="77777777" w:rsidR="00472863" w:rsidRDefault="00472863" w:rsidP="00472863"/>
    <w:p w14:paraId="39D83831" w14:textId="774549FC" w:rsidR="00472863" w:rsidRPr="006A3616" w:rsidRDefault="00472863" w:rsidP="00472863">
      <w:pPr>
        <w:rPr>
          <w:highlight w:val="yellow"/>
        </w:rPr>
      </w:pPr>
      <w:r w:rsidRPr="006A3616">
        <w:rPr>
          <w:highlight w:val="yellow"/>
        </w:rPr>
        <w:t>9</w:t>
      </w:r>
      <w:r w:rsidRPr="006A3616">
        <w:rPr>
          <w:highlight w:val="yellow"/>
        </w:rPr>
        <w:t xml:space="preserve"> </w:t>
      </w:r>
      <w:r w:rsidRPr="006A3616">
        <w:rPr>
          <w:highlight w:val="yellow"/>
        </w:rPr>
        <w:t>Vysvětli pojem drátěný model.</w:t>
      </w:r>
    </w:p>
    <w:p w14:paraId="23A1E428" w14:textId="4FEFB3F9" w:rsidR="00472863" w:rsidRDefault="00472863" w:rsidP="00472863">
      <w:r w:rsidRPr="006A3616">
        <w:rPr>
          <w:highlight w:val="yellow"/>
        </w:rPr>
        <w:t xml:space="preserve"> Drátěný model je zjednodušená 3D reprezentace objektu, která používá pouze vrcholy a hrany k definici tvaru.</w:t>
      </w:r>
    </w:p>
    <w:p w14:paraId="02940759" w14:textId="77777777" w:rsidR="00472863" w:rsidRDefault="00472863" w:rsidP="00472863"/>
    <w:p w14:paraId="099578FA" w14:textId="4695F991" w:rsidR="00472863" w:rsidRPr="006A3616" w:rsidRDefault="00472863" w:rsidP="00472863">
      <w:pPr>
        <w:rPr>
          <w:highlight w:val="yellow"/>
        </w:rPr>
      </w:pPr>
      <w:r w:rsidRPr="006A3616">
        <w:rPr>
          <w:highlight w:val="yellow"/>
        </w:rPr>
        <w:t>10</w:t>
      </w:r>
      <w:r w:rsidRPr="006A3616">
        <w:rPr>
          <w:highlight w:val="yellow"/>
        </w:rPr>
        <w:t xml:space="preserve"> </w:t>
      </w:r>
      <w:r w:rsidRPr="006A3616">
        <w:rPr>
          <w:highlight w:val="yellow"/>
        </w:rPr>
        <w:t>Řekni kde a pro jaké účely využíváme vektorovou a bitmapovou grafiku – jmenuj druhy editorů</w:t>
      </w:r>
    </w:p>
    <w:p w14:paraId="14BA90CD" w14:textId="4B61FF8C" w:rsidR="00472863" w:rsidRDefault="00472863" w:rsidP="00472863">
      <w:r w:rsidRPr="006A3616">
        <w:rPr>
          <w:highlight w:val="yellow"/>
        </w:rPr>
        <w:t xml:space="preserve"> Vektorovou grafiku často využíváme pro tvorbu logotypů, ikon a grafiky potřebné k tisku, například v Adobe Illustratoru. Bitmapovou grafiku pak využíváme pro fotografie a digitální malby, například v Adobe Photoshop.</w:t>
      </w:r>
    </w:p>
    <w:p w14:paraId="56987AB0" w14:textId="77777777" w:rsidR="00472863" w:rsidRDefault="00472863" w:rsidP="00472863"/>
    <w:p w14:paraId="4D41356F" w14:textId="03EA8261" w:rsidR="00472863" w:rsidRPr="006A3616" w:rsidRDefault="00472863" w:rsidP="00472863">
      <w:pPr>
        <w:rPr>
          <w:highlight w:val="yellow"/>
        </w:rPr>
      </w:pPr>
      <w:r w:rsidRPr="006A3616">
        <w:rPr>
          <w:highlight w:val="yellow"/>
        </w:rPr>
        <w:t>11</w:t>
      </w:r>
      <w:r w:rsidRPr="006A3616">
        <w:rPr>
          <w:highlight w:val="yellow"/>
        </w:rPr>
        <w:t xml:space="preserve"> </w:t>
      </w:r>
      <w:r w:rsidRPr="006A3616">
        <w:rPr>
          <w:highlight w:val="yellow"/>
        </w:rPr>
        <w:t>Vysvětli pojem pixel.</w:t>
      </w:r>
    </w:p>
    <w:p w14:paraId="5451B9C6" w14:textId="42B5A329" w:rsidR="00472863" w:rsidRDefault="00472863" w:rsidP="00472863">
      <w:r w:rsidRPr="006A3616">
        <w:rPr>
          <w:highlight w:val="yellow"/>
        </w:rPr>
        <w:t xml:space="preserve"> Pixel je základní prvkem digitálního obrazu a představuje jednotlivý bod na obrazovce.</w:t>
      </w:r>
    </w:p>
    <w:p w14:paraId="5EFDAE2C" w14:textId="77777777" w:rsidR="00472863" w:rsidRDefault="00472863" w:rsidP="00472863"/>
    <w:p w14:paraId="22EFA112" w14:textId="702F3B2A" w:rsidR="00472863" w:rsidRPr="006A3616" w:rsidRDefault="00472863" w:rsidP="00472863">
      <w:pPr>
        <w:rPr>
          <w:highlight w:val="yellow"/>
        </w:rPr>
      </w:pPr>
      <w:r w:rsidRPr="006A3616">
        <w:rPr>
          <w:highlight w:val="yellow"/>
        </w:rPr>
        <w:t>12</w:t>
      </w:r>
      <w:r w:rsidRPr="006A3616">
        <w:rPr>
          <w:highlight w:val="yellow"/>
        </w:rPr>
        <w:t xml:space="preserve"> </w:t>
      </w:r>
      <w:r w:rsidRPr="006A3616">
        <w:rPr>
          <w:highlight w:val="yellow"/>
        </w:rPr>
        <w:t>Co jsou to logické pixely a co jsou fyzické pixely – vysvětli.</w:t>
      </w:r>
    </w:p>
    <w:p w14:paraId="5E50CEB3" w14:textId="7754DBFF" w:rsidR="00472863" w:rsidRDefault="00472863" w:rsidP="00472863">
      <w:r w:rsidRPr="006A3616">
        <w:rPr>
          <w:highlight w:val="yellow"/>
        </w:rPr>
        <w:t>Logické pixely jsou pixely, které jsou definovány v softwaru a mohou být odlišné od fyzických pixelů na obrazovce, což jsou skutečné fyzické body světla na displeji.</w:t>
      </w:r>
    </w:p>
    <w:p w14:paraId="54680BD9" w14:textId="77777777" w:rsidR="00472863" w:rsidRDefault="00472863" w:rsidP="00472863"/>
    <w:p w14:paraId="64E19D5D" w14:textId="0D88CE89" w:rsidR="00472863" w:rsidRPr="00493F9A" w:rsidRDefault="00472863" w:rsidP="00472863">
      <w:pPr>
        <w:rPr>
          <w:highlight w:val="cyan"/>
        </w:rPr>
      </w:pPr>
      <w:r w:rsidRPr="00493F9A">
        <w:rPr>
          <w:highlight w:val="cyan"/>
        </w:rPr>
        <w:t>13 Co je to bitová hloubka.</w:t>
      </w:r>
    </w:p>
    <w:p w14:paraId="5D1686D6" w14:textId="215C16C1" w:rsidR="00472863" w:rsidRDefault="00472863" w:rsidP="00472863">
      <w:r w:rsidRPr="00493F9A">
        <w:rPr>
          <w:highlight w:val="cyan"/>
        </w:rPr>
        <w:t xml:space="preserve"> Bitová hloubka určuje počet bitů použitých k reprezentaci každého pixelu v digitálním obraze, což ovlivňuje počet dostupných barev.</w:t>
      </w:r>
    </w:p>
    <w:p w14:paraId="0578D237" w14:textId="77777777" w:rsidR="00472863" w:rsidRDefault="00472863" w:rsidP="00472863"/>
    <w:p w14:paraId="72D137C0" w14:textId="369B78DF" w:rsidR="00472863" w:rsidRPr="00493F9A" w:rsidRDefault="00472863" w:rsidP="00472863">
      <w:pPr>
        <w:rPr>
          <w:highlight w:val="cyan"/>
        </w:rPr>
      </w:pPr>
      <w:r w:rsidRPr="00493F9A">
        <w:rPr>
          <w:highlight w:val="cyan"/>
        </w:rPr>
        <w:t xml:space="preserve">14 Co je chromatické a achromatické světlo – vysvětli. </w:t>
      </w:r>
    </w:p>
    <w:p w14:paraId="443FA977" w14:textId="100389FC" w:rsidR="00472863" w:rsidRDefault="00472863" w:rsidP="00472863">
      <w:r w:rsidRPr="00493F9A">
        <w:rPr>
          <w:highlight w:val="cyan"/>
        </w:rPr>
        <w:t>Chromatické světlo obsahuje různé barevné složky, zatímco achromatické světlo nemá žádnou barevnou složku a je založeno pouze na intenzitě světla.</w:t>
      </w:r>
    </w:p>
    <w:p w14:paraId="3A5E2990" w14:textId="77777777" w:rsidR="00472863" w:rsidRDefault="00472863" w:rsidP="00472863"/>
    <w:p w14:paraId="12DBC16B" w14:textId="496D5F11" w:rsidR="00472863" w:rsidRPr="00493F9A" w:rsidRDefault="00472863" w:rsidP="00472863">
      <w:pPr>
        <w:rPr>
          <w:highlight w:val="cyan"/>
        </w:rPr>
      </w:pPr>
      <w:r w:rsidRPr="00493F9A">
        <w:rPr>
          <w:highlight w:val="cyan"/>
        </w:rPr>
        <w:t>15</w:t>
      </w:r>
      <w:r w:rsidRPr="00493F9A">
        <w:rPr>
          <w:highlight w:val="cyan"/>
        </w:rPr>
        <w:t xml:space="preserve"> </w:t>
      </w:r>
      <w:r w:rsidRPr="00493F9A">
        <w:rPr>
          <w:highlight w:val="cyan"/>
        </w:rPr>
        <w:t>Vysvětli pojmy: odstín, sytost, světlost.</w:t>
      </w:r>
    </w:p>
    <w:p w14:paraId="59551F62" w14:textId="622CC115" w:rsidR="00472863" w:rsidRDefault="00472863" w:rsidP="00472863">
      <w:r w:rsidRPr="00493F9A">
        <w:rPr>
          <w:highlight w:val="cyan"/>
        </w:rPr>
        <w:t>Odstín se týká barevného tónu, sytost odkazuje na čistotu nebo intenzitu barvy a světlost se týká jasu nebo tmavosti barvy.</w:t>
      </w:r>
    </w:p>
    <w:p w14:paraId="7DE3661B" w14:textId="77777777" w:rsidR="00472863" w:rsidRDefault="00472863" w:rsidP="00472863"/>
    <w:p w14:paraId="4F24F6D8" w14:textId="77777777" w:rsidR="00493F9A" w:rsidRDefault="00493F9A" w:rsidP="00472863">
      <w:pPr>
        <w:rPr>
          <w:highlight w:val="cyan"/>
        </w:rPr>
      </w:pPr>
    </w:p>
    <w:p w14:paraId="2A9B4DCD" w14:textId="77777777" w:rsidR="00493F9A" w:rsidRDefault="00493F9A" w:rsidP="00472863">
      <w:pPr>
        <w:rPr>
          <w:highlight w:val="cyan"/>
        </w:rPr>
      </w:pPr>
    </w:p>
    <w:p w14:paraId="7188154F" w14:textId="581EA48B" w:rsidR="00472863" w:rsidRPr="00493F9A" w:rsidRDefault="00472863" w:rsidP="00472863">
      <w:pPr>
        <w:rPr>
          <w:highlight w:val="cyan"/>
        </w:rPr>
      </w:pPr>
      <w:r w:rsidRPr="00493F9A">
        <w:rPr>
          <w:highlight w:val="cyan"/>
        </w:rPr>
        <w:lastRenderedPageBreak/>
        <w:t>16</w:t>
      </w:r>
      <w:r w:rsidRPr="00493F9A">
        <w:rPr>
          <w:highlight w:val="cyan"/>
        </w:rPr>
        <w:t xml:space="preserve"> </w:t>
      </w:r>
      <w:r w:rsidRPr="00493F9A">
        <w:rPr>
          <w:highlight w:val="cyan"/>
        </w:rPr>
        <w:t>Co jsou to: primární, sekundární a terciální barvy – vysvětli.</w:t>
      </w:r>
    </w:p>
    <w:p w14:paraId="31A1D4AF" w14:textId="0CA67CB3" w:rsidR="00472863" w:rsidRDefault="00472863" w:rsidP="00472863">
      <w:r w:rsidRPr="00493F9A">
        <w:rPr>
          <w:highlight w:val="cyan"/>
        </w:rPr>
        <w:t>Primární barvy jsou základní barvy, ze kterých lze vytvořit všechny ostatní barvy. Sekundární barvy jsou výsledkem smíchání dvou primárních barev a terciální barvy jsou výsledkem    smíchání primárních a sekundárních barev.</w:t>
      </w:r>
    </w:p>
    <w:p w14:paraId="4D4FA648" w14:textId="77777777" w:rsidR="00472863" w:rsidRDefault="00472863" w:rsidP="00472863"/>
    <w:p w14:paraId="527C9981" w14:textId="77777777" w:rsidR="00472863" w:rsidRDefault="00472863" w:rsidP="00472863"/>
    <w:p w14:paraId="5394CA73" w14:textId="03AB021C" w:rsidR="00472863" w:rsidRPr="006A3616" w:rsidRDefault="00472863" w:rsidP="00472863">
      <w:pPr>
        <w:rPr>
          <w:highlight w:val="yellow"/>
        </w:rPr>
      </w:pPr>
      <w:r w:rsidRPr="006A3616">
        <w:rPr>
          <w:highlight w:val="yellow"/>
        </w:rPr>
        <w:t>17</w:t>
      </w:r>
      <w:r w:rsidRPr="006A3616">
        <w:rPr>
          <w:highlight w:val="yellow"/>
        </w:rPr>
        <w:t xml:space="preserve"> </w:t>
      </w:r>
      <w:r w:rsidRPr="006A3616">
        <w:rPr>
          <w:highlight w:val="yellow"/>
        </w:rPr>
        <w:t xml:space="preserve">Barevný model RGB – vysvětli, uveď jeho využití </w:t>
      </w:r>
    </w:p>
    <w:p w14:paraId="28690E80" w14:textId="45150CB1" w:rsidR="00472863" w:rsidRDefault="00472863" w:rsidP="00472863">
      <w:r w:rsidRPr="006A3616">
        <w:rPr>
          <w:highlight w:val="yellow"/>
        </w:rPr>
        <w:t>Barevný model RGB používá kombinaci červené, zelené a modré složky k vytvoření širokého spektra barev a je používán pro zobrazení na počítačových monitorech a televizních 19       obrazovkách.</w:t>
      </w:r>
    </w:p>
    <w:p w14:paraId="23D7892D" w14:textId="77777777" w:rsidR="00472863" w:rsidRDefault="00472863" w:rsidP="00472863"/>
    <w:p w14:paraId="488F06C6" w14:textId="1119BF96" w:rsidR="00472863" w:rsidRPr="006A3616" w:rsidRDefault="00472863" w:rsidP="00472863">
      <w:pPr>
        <w:rPr>
          <w:highlight w:val="yellow"/>
        </w:rPr>
      </w:pPr>
      <w:r w:rsidRPr="006A3616">
        <w:rPr>
          <w:highlight w:val="yellow"/>
        </w:rPr>
        <w:t>18</w:t>
      </w:r>
      <w:r w:rsidRPr="006A3616">
        <w:rPr>
          <w:highlight w:val="yellow"/>
        </w:rPr>
        <w:t xml:space="preserve"> </w:t>
      </w:r>
      <w:r w:rsidRPr="006A3616">
        <w:rPr>
          <w:highlight w:val="yellow"/>
        </w:rPr>
        <w:t>Barevný model CMYK – vysvětli, uveď jeho využití.</w:t>
      </w:r>
    </w:p>
    <w:p w14:paraId="615DFE91" w14:textId="3203B558" w:rsidR="00472863" w:rsidRDefault="00472863" w:rsidP="00472863">
      <w:r w:rsidRPr="006A3616">
        <w:rPr>
          <w:highlight w:val="yellow"/>
        </w:rPr>
        <w:t>Barevný model CMYK používá kombinaci azurové, purpurové, žluté a černé složky pro tisk barev na papír a je často používán v tiskárnách.</w:t>
      </w:r>
    </w:p>
    <w:p w14:paraId="548972F6" w14:textId="77777777" w:rsidR="00472863" w:rsidRDefault="00472863" w:rsidP="00472863"/>
    <w:p w14:paraId="2AFA52C5" w14:textId="1EB65938" w:rsidR="00472863" w:rsidRPr="00493F9A" w:rsidRDefault="00472863" w:rsidP="00472863">
      <w:pPr>
        <w:rPr>
          <w:highlight w:val="cyan"/>
        </w:rPr>
      </w:pPr>
      <w:r w:rsidRPr="00493F9A">
        <w:rPr>
          <w:highlight w:val="cyan"/>
        </w:rPr>
        <w:t>19</w:t>
      </w:r>
      <w:r w:rsidRPr="00493F9A">
        <w:rPr>
          <w:highlight w:val="cyan"/>
        </w:rPr>
        <w:t xml:space="preserve"> </w:t>
      </w:r>
      <w:r w:rsidRPr="00493F9A">
        <w:rPr>
          <w:highlight w:val="cyan"/>
        </w:rPr>
        <w:t xml:space="preserve">Vysvětli pojem subtraktivní míchání barev – jaký barevný model ho využívá.  </w:t>
      </w:r>
    </w:p>
    <w:p w14:paraId="6DFBF81C" w14:textId="27E8D9DA" w:rsidR="00472863" w:rsidRDefault="00472863" w:rsidP="00472863">
      <w:r w:rsidRPr="00493F9A">
        <w:rPr>
          <w:highlight w:val="cyan"/>
        </w:rPr>
        <w:t>Subtraktivní míchání barev je proces, při kterém se barvy míchají snížením světelného toku. Tento princip využívá barevný model CMYK.</w:t>
      </w:r>
    </w:p>
    <w:p w14:paraId="484DF2CA" w14:textId="77777777" w:rsidR="00472863" w:rsidRDefault="00472863" w:rsidP="00472863"/>
    <w:p w14:paraId="25C0CA17" w14:textId="380C3B5B" w:rsidR="00472863" w:rsidRPr="00493F9A" w:rsidRDefault="00472863" w:rsidP="00472863">
      <w:pPr>
        <w:rPr>
          <w:highlight w:val="cyan"/>
        </w:rPr>
      </w:pPr>
      <w:r w:rsidRPr="00493F9A">
        <w:rPr>
          <w:highlight w:val="cyan"/>
        </w:rPr>
        <w:t>20</w:t>
      </w:r>
      <w:r w:rsidRPr="00493F9A">
        <w:rPr>
          <w:highlight w:val="cyan"/>
        </w:rPr>
        <w:t xml:space="preserve"> </w:t>
      </w:r>
      <w:r w:rsidRPr="00493F9A">
        <w:rPr>
          <w:highlight w:val="cyan"/>
        </w:rPr>
        <w:t xml:space="preserve">Vysvětli pojem aditivní míchání barev – jaký barevný model ho využívá. </w:t>
      </w:r>
    </w:p>
    <w:p w14:paraId="4AF94DD4" w14:textId="68126BDC" w:rsidR="008D751D" w:rsidRDefault="00472863" w:rsidP="00472863">
      <w:r w:rsidRPr="00493F9A">
        <w:rPr>
          <w:highlight w:val="cyan"/>
        </w:rPr>
        <w:t>Aditivní míchání barev je proces, při kterém se barvy míchají zvyšováním světelného toku. Tento princip využívá barevný model RGB.</w:t>
      </w:r>
    </w:p>
    <w:sectPr w:rsidR="008D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63"/>
    <w:rsid w:val="00472863"/>
    <w:rsid w:val="00493F9A"/>
    <w:rsid w:val="006A3616"/>
    <w:rsid w:val="008D751D"/>
    <w:rsid w:val="00C90162"/>
    <w:rsid w:val="00D8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F482"/>
  <w15:chartTrackingRefBased/>
  <w15:docId w15:val="{BE7B0425-5AD6-4B17-AD02-768A8BC1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2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2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2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2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2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2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2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2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2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2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2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2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28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28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28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28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28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28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2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2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2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2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2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28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28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28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2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28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2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Horyna Denis (4TB)</dc:creator>
  <cp:keywords/>
  <dc:description/>
  <cp:lastModifiedBy>Horyna Denis (4TB)</cp:lastModifiedBy>
  <cp:revision>2</cp:revision>
  <dcterms:created xsi:type="dcterms:W3CDTF">2024-04-21T12:46:00Z</dcterms:created>
  <dcterms:modified xsi:type="dcterms:W3CDTF">2024-04-21T13:01:00Z</dcterms:modified>
</cp:coreProperties>
</file>